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5A0E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85188C1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2AF81A66" w14:textId="77777777" w:rsidR="00655199" w:rsidRPr="00655199" w:rsidRDefault="00655199" w:rsidP="00655199">
      <w:pPr>
        <w:spacing w:line="208" w:lineRule="exact"/>
        <w:rPr>
          <w:rFonts w:ascii="Arial" w:hAnsi="Arial" w:cs="Arial"/>
          <w:sz w:val="20"/>
          <w:szCs w:val="20"/>
        </w:rPr>
      </w:pPr>
    </w:p>
    <w:p w14:paraId="0B197D12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 xml:space="preserve">ALLEGATO </w:t>
      </w:r>
      <w:r w:rsidR="00C103EA">
        <w:rPr>
          <w:rFonts w:ascii="Arial" w:eastAsia="Times New Roman" w:hAnsi="Arial" w:cs="Arial"/>
          <w:b/>
          <w:bCs/>
          <w:sz w:val="24"/>
          <w:szCs w:val="24"/>
        </w:rPr>
        <w:t>3</w:t>
      </w:r>
    </w:p>
    <w:p w14:paraId="6BDFCFFD" w14:textId="77777777" w:rsidR="00655199" w:rsidRPr="00655199" w:rsidRDefault="00655199" w:rsidP="00655199">
      <w:pPr>
        <w:spacing w:line="182" w:lineRule="exact"/>
        <w:rPr>
          <w:rFonts w:ascii="Arial" w:hAnsi="Arial" w:cs="Arial"/>
          <w:sz w:val="20"/>
          <w:szCs w:val="20"/>
        </w:rPr>
      </w:pPr>
    </w:p>
    <w:p w14:paraId="043AFC73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>DICHIARAZIONE CAUSE DI INCOMPATIBILITA’ E CONFLITTO DI INTERESSI</w:t>
      </w:r>
    </w:p>
    <w:p w14:paraId="65F36BAA" w14:textId="77777777" w:rsidR="00655199" w:rsidRPr="00655199" w:rsidRDefault="00655199" w:rsidP="00655199">
      <w:pPr>
        <w:spacing w:line="185" w:lineRule="exact"/>
        <w:rPr>
          <w:rFonts w:ascii="Arial" w:hAnsi="Arial" w:cs="Arial"/>
          <w:sz w:val="20"/>
          <w:szCs w:val="20"/>
        </w:rPr>
      </w:pPr>
    </w:p>
    <w:p w14:paraId="4676592F" w14:textId="77777777" w:rsidR="00655199" w:rsidRPr="00655199" w:rsidRDefault="00655199" w:rsidP="00655199">
      <w:pPr>
        <w:ind w:left="20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 xml:space="preserve">ai sensi dell’art. 15 comma 1 lettera c) del </w:t>
      </w:r>
      <w:proofErr w:type="spellStart"/>
      <w:r w:rsidRPr="00655199">
        <w:rPr>
          <w:rFonts w:ascii="Arial" w:eastAsia="Times New Roman" w:hAnsi="Arial" w:cs="Arial"/>
          <w:b/>
          <w:bCs/>
        </w:rPr>
        <w:t>D.Lgs.</w:t>
      </w:r>
      <w:proofErr w:type="spellEnd"/>
      <w:r w:rsidRPr="00655199">
        <w:rPr>
          <w:rFonts w:ascii="Arial" w:eastAsia="Times New Roman" w:hAnsi="Arial" w:cs="Arial"/>
          <w:b/>
          <w:bCs/>
        </w:rPr>
        <w:t xml:space="preserve"> n. 33/2013</w:t>
      </w:r>
    </w:p>
    <w:p w14:paraId="454846A7" w14:textId="77777777" w:rsidR="00655199" w:rsidRPr="00655199" w:rsidRDefault="00655199" w:rsidP="00655199">
      <w:pPr>
        <w:spacing w:line="160" w:lineRule="exact"/>
        <w:rPr>
          <w:rFonts w:ascii="Arial" w:hAnsi="Arial" w:cs="Arial"/>
          <w:sz w:val="20"/>
          <w:szCs w:val="20"/>
        </w:rPr>
      </w:pPr>
    </w:p>
    <w:p w14:paraId="00CB41B3" w14:textId="77777777" w:rsidR="00655199" w:rsidRPr="00655199" w:rsidRDefault="00655199" w:rsidP="00655199">
      <w:pPr>
        <w:ind w:left="12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(dichiarazione sostitutiva di notorietà ex articoli 46 e 47 del D.P.R. 445/2000)</w:t>
      </w:r>
    </w:p>
    <w:p w14:paraId="10A41904" w14:textId="77777777" w:rsidR="00655199" w:rsidRPr="00655199" w:rsidRDefault="00655199" w:rsidP="00655199">
      <w:pPr>
        <w:spacing w:line="157" w:lineRule="exact"/>
        <w:rPr>
          <w:rFonts w:ascii="Arial" w:hAnsi="Arial" w:cs="Arial"/>
          <w:sz w:val="20"/>
          <w:szCs w:val="20"/>
        </w:rPr>
      </w:pPr>
    </w:p>
    <w:p w14:paraId="02606FA5" w14:textId="77777777" w:rsidR="00C103EA" w:rsidRDefault="00C103EA" w:rsidP="00655199">
      <w:pPr>
        <w:tabs>
          <w:tab w:val="left" w:pos="5000"/>
        </w:tabs>
        <w:rPr>
          <w:rFonts w:ascii="Arial" w:eastAsia="Book Antiqua" w:hAnsi="Arial" w:cs="Arial"/>
          <w:b/>
          <w:bCs/>
        </w:rPr>
      </w:pPr>
    </w:p>
    <w:p w14:paraId="62B79112" w14:textId="77777777" w:rsidR="008263A0" w:rsidRPr="0093043E" w:rsidRDefault="008263A0" w:rsidP="008263A0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pacing w:line="229" w:lineRule="exact"/>
        <w:ind w:right="2"/>
        <w:jc w:val="both"/>
        <w:rPr>
          <w:bCs/>
          <w:sz w:val="24"/>
          <w:szCs w:val="24"/>
        </w:rPr>
      </w:pPr>
      <w:r w:rsidRPr="0093043E">
        <w:rPr>
          <w:bCs/>
          <w:sz w:val="24"/>
          <w:szCs w:val="24"/>
        </w:rPr>
        <w:t xml:space="preserve">OGGETTO: AVVISO (SECONDO) DI SELEZIONE PER IL CONFERIMENTO DI N. 2 INCARICHI INDIVIDUALI a DOCENTI INTERNI, per la costituzione del team PNRR </w:t>
      </w:r>
      <w:r>
        <w:rPr>
          <w:bCs/>
          <w:sz w:val="24"/>
          <w:szCs w:val="24"/>
        </w:rPr>
        <w:t xml:space="preserve">– supporto tecnico </w:t>
      </w:r>
      <w:r w:rsidRPr="0093043E">
        <w:rPr>
          <w:bCs/>
          <w:sz w:val="24"/>
          <w:szCs w:val="24"/>
        </w:rPr>
        <w:t>per la realizzazione del progetto 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laboratori”, finanziato dall’Unione europea – Next Generation EU – “Azione 2 – Next generation labs – Laboratori per le professioni digitali del futuro</w:t>
      </w:r>
    </w:p>
    <w:p w14:paraId="37454345" w14:textId="77777777" w:rsidR="008263A0" w:rsidRPr="0093043E" w:rsidRDefault="008263A0" w:rsidP="008263A0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pacing w:line="229" w:lineRule="exact"/>
        <w:ind w:left="567" w:right="2"/>
        <w:jc w:val="both"/>
        <w:rPr>
          <w:bCs/>
          <w:sz w:val="24"/>
          <w:szCs w:val="24"/>
        </w:rPr>
      </w:pPr>
      <w:r w:rsidRPr="0093043E">
        <w:rPr>
          <w:bCs/>
          <w:sz w:val="24"/>
          <w:szCs w:val="24"/>
        </w:rPr>
        <w:t>Codice progetto M4C1I3.2-2022-962-P-11062 Titolo Progetto: ““LA(B)ORA</w:t>
      </w:r>
    </w:p>
    <w:p w14:paraId="77327ED6" w14:textId="77777777" w:rsidR="008263A0" w:rsidRPr="0093043E" w:rsidRDefault="008263A0" w:rsidP="00826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9" w:lineRule="exact"/>
        <w:ind w:left="493" w:right="2"/>
        <w:jc w:val="center"/>
        <w:rPr>
          <w:b/>
          <w:sz w:val="24"/>
          <w:szCs w:val="24"/>
        </w:rPr>
      </w:pPr>
      <w:r w:rsidRPr="0093043E">
        <w:rPr>
          <w:b/>
          <w:sz w:val="24"/>
          <w:szCs w:val="24"/>
        </w:rPr>
        <w:t>Codice CUP: I14D22003820006</w:t>
      </w:r>
    </w:p>
    <w:p w14:paraId="6738D099" w14:textId="77777777" w:rsidR="008263A0" w:rsidRPr="0093043E" w:rsidRDefault="008263A0" w:rsidP="00826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9" w:lineRule="exact"/>
        <w:ind w:left="493" w:right="2"/>
        <w:jc w:val="both"/>
        <w:rPr>
          <w:bCs/>
          <w:sz w:val="24"/>
          <w:szCs w:val="24"/>
        </w:rPr>
      </w:pPr>
    </w:p>
    <w:p w14:paraId="43C8572A" w14:textId="77777777" w:rsidR="00655199" w:rsidRPr="00655199" w:rsidRDefault="00655199" w:rsidP="00655199">
      <w:pPr>
        <w:spacing w:line="362" w:lineRule="exact"/>
        <w:rPr>
          <w:rFonts w:ascii="Arial" w:hAnsi="Arial" w:cs="Arial"/>
          <w:sz w:val="20"/>
          <w:szCs w:val="20"/>
        </w:rPr>
      </w:pPr>
    </w:p>
    <w:p w14:paraId="77C4BAA0" w14:textId="77777777" w:rsidR="00C103EA" w:rsidRDefault="00C103EA" w:rsidP="00C103EA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proofErr w:type="spellStart"/>
      <w:r>
        <w:rPr>
          <w:rFonts w:ascii="Arial" w:eastAsia="Book Antiqua" w:hAnsi="Arial" w:cs="Arial"/>
        </w:rPr>
        <w:t>a</w:t>
      </w:r>
      <w:proofErr w:type="spellEnd"/>
      <w:r>
        <w:rPr>
          <w:rFonts w:ascii="Arial" w:eastAsia="Book Antiqua" w:hAnsi="Arial" w:cs="Arial"/>
        </w:rPr>
        <w:t xml:space="preserve"> ______________________  </w:t>
      </w:r>
    </w:p>
    <w:p w14:paraId="51387A32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7EB4A38E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F38528" w14:textId="77777777" w:rsidR="00C103EA" w:rsidRPr="00655199" w:rsidRDefault="00C103EA" w:rsidP="00C103EA">
      <w:pPr>
        <w:spacing w:line="61" w:lineRule="exact"/>
        <w:rPr>
          <w:rFonts w:ascii="Arial" w:hAnsi="Arial" w:cs="Arial"/>
          <w:sz w:val="20"/>
          <w:szCs w:val="20"/>
        </w:rPr>
      </w:pPr>
    </w:p>
    <w:p w14:paraId="03483211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03B56443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60D406A7" w14:textId="77777777" w:rsidR="00655199" w:rsidRPr="00655199" w:rsidRDefault="00655199" w:rsidP="00655199">
      <w:pPr>
        <w:spacing w:line="61" w:lineRule="exact"/>
        <w:rPr>
          <w:rFonts w:ascii="Arial" w:hAnsi="Arial" w:cs="Arial"/>
          <w:sz w:val="20"/>
          <w:szCs w:val="20"/>
        </w:rPr>
      </w:pPr>
    </w:p>
    <w:p w14:paraId="41101ADC" w14:textId="77777777" w:rsidR="00C103EA" w:rsidRDefault="00C103EA" w:rsidP="00655199">
      <w:pPr>
        <w:spacing w:line="242" w:lineRule="auto"/>
        <w:jc w:val="both"/>
        <w:rPr>
          <w:rFonts w:ascii="Arial" w:eastAsia="Book Antiqua" w:hAnsi="Arial" w:cs="Arial"/>
        </w:rPr>
      </w:pPr>
    </w:p>
    <w:p w14:paraId="21E3518D" w14:textId="77777777" w:rsidR="00655199" w:rsidRPr="00655199" w:rsidRDefault="00655199" w:rsidP="00655199">
      <w:pPr>
        <w:spacing w:line="242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28BC49B8" w14:textId="77777777" w:rsidR="00655199" w:rsidRPr="00655199" w:rsidRDefault="00655199" w:rsidP="00655199">
      <w:pPr>
        <w:spacing w:line="62" w:lineRule="exact"/>
        <w:rPr>
          <w:rFonts w:ascii="Arial" w:hAnsi="Arial" w:cs="Arial"/>
          <w:sz w:val="20"/>
          <w:szCs w:val="20"/>
        </w:rPr>
      </w:pPr>
    </w:p>
    <w:p w14:paraId="5A64D3DC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69208BB7" w14:textId="77777777" w:rsidR="00655199" w:rsidRPr="00655199" w:rsidRDefault="00655199" w:rsidP="00655199">
      <w:pPr>
        <w:spacing w:line="12" w:lineRule="exact"/>
        <w:rPr>
          <w:rFonts w:ascii="Arial" w:hAnsi="Arial" w:cs="Arial"/>
          <w:sz w:val="20"/>
          <w:szCs w:val="20"/>
        </w:rPr>
      </w:pPr>
    </w:p>
    <w:p w14:paraId="314C32B6" w14:textId="0A0A6C40" w:rsidR="00655199" w:rsidRPr="00655199" w:rsidRDefault="00655199" w:rsidP="00201DED">
      <w:pPr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che non sussistono cause di incompatibilità a svolgere l’incarico proposto ed accettato dall’IIS</w:t>
      </w:r>
      <w:r w:rsidR="001332F4">
        <w:rPr>
          <w:rFonts w:ascii="Arial" w:eastAsia="Book Antiqua" w:hAnsi="Arial" w:cs="Arial"/>
        </w:rPr>
        <w:t xml:space="preserve"> “Paolo Boselli” di Torino</w:t>
      </w:r>
      <w:r w:rsidR="001332F4">
        <w:rPr>
          <w:rFonts w:ascii="Arial" w:hAnsi="Arial" w:cs="Arial"/>
          <w:sz w:val="20"/>
          <w:szCs w:val="20"/>
        </w:rPr>
        <w:t xml:space="preserve">. </w:t>
      </w:r>
      <w:r w:rsidRPr="00655199">
        <w:rPr>
          <w:rFonts w:ascii="Arial" w:eastAsia="Book Antiqua" w:hAnsi="Arial" w:cs="Arial"/>
        </w:rPr>
        <w:t>Inoltre,</w:t>
      </w:r>
    </w:p>
    <w:p w14:paraId="53423341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241ECB74" w14:textId="67A8CCB9" w:rsidR="00C50C9F" w:rsidRPr="00C50C9F" w:rsidRDefault="00655199" w:rsidP="00655199">
      <w:pPr>
        <w:spacing w:line="233" w:lineRule="auto"/>
        <w:jc w:val="both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dall’Amministrazione;</w:t>
      </w:r>
    </w:p>
    <w:p w14:paraId="16EE2A5E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49DC27F2" w14:textId="77777777" w:rsidR="00655199" w:rsidRPr="00655199" w:rsidRDefault="00655199" w:rsidP="00181D07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di non trovarsi in alcuna delle cause di incompatibilità richiamate dall’art.53 del D. Lgs. n. 165/2001 e successive modifiche;</w:t>
      </w:r>
    </w:p>
    <w:p w14:paraId="1DF559EA" w14:textId="77777777" w:rsidR="00655199" w:rsidRPr="00655199" w:rsidRDefault="00655199" w:rsidP="00181D07">
      <w:pPr>
        <w:spacing w:line="1" w:lineRule="exact"/>
        <w:ind w:left="709" w:hanging="709"/>
        <w:rPr>
          <w:rFonts w:ascii="Arial" w:eastAsia="Book Antiqua" w:hAnsi="Arial" w:cs="Arial"/>
        </w:rPr>
      </w:pPr>
    </w:p>
    <w:p w14:paraId="6887282B" w14:textId="77777777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l'insussistenza di situazioni, anche potenziali, di conflitto di interesse, ai sensi della normativa vigente, con l'Amministrazione committente;</w:t>
      </w:r>
    </w:p>
    <w:p w14:paraId="241CE25F" w14:textId="6F45A3F6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 xml:space="preserve">di non presentare altre cause di incompatibilità a svolgere prestazioni di consulenza / collaborazione nell'interesse </w:t>
      </w:r>
      <w:r w:rsidR="001332F4">
        <w:rPr>
          <w:rFonts w:ascii="Arial" w:eastAsia="Book Antiqua" w:hAnsi="Arial" w:cs="Arial"/>
        </w:rPr>
        <w:t>dell’IIS “Paolo Boselli” di Torino</w:t>
      </w:r>
      <w:r w:rsidR="00181D07">
        <w:rPr>
          <w:rFonts w:ascii="Arial" w:eastAsia="Book Antiqua" w:hAnsi="Arial" w:cs="Arial"/>
        </w:rPr>
        <w:t>;</w:t>
      </w:r>
    </w:p>
    <w:p w14:paraId="03252DCF" w14:textId="77777777" w:rsidR="00655199" w:rsidRP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>di aver preso piena cognizione del DPR 16 aprile 2013, n. 62 (Regolamento recante codice dì comportamento dei dipendenti pubblici) e delle norme in esso contenute.</w:t>
      </w:r>
    </w:p>
    <w:p w14:paraId="445B02C4" w14:textId="77777777" w:rsidR="00655199" w:rsidRPr="00655199" w:rsidRDefault="00655199" w:rsidP="001332F4">
      <w:pPr>
        <w:spacing w:line="1" w:lineRule="exact"/>
        <w:jc w:val="both"/>
        <w:rPr>
          <w:rFonts w:ascii="Arial" w:hAnsi="Arial" w:cs="Arial"/>
          <w:sz w:val="20"/>
          <w:szCs w:val="20"/>
        </w:rPr>
      </w:pPr>
    </w:p>
    <w:p w14:paraId="377411FE" w14:textId="3177CE42" w:rsidR="00C50C9F" w:rsidRDefault="00C50C9F" w:rsidP="001332F4">
      <w:pPr>
        <w:spacing w:line="234" w:lineRule="auto"/>
        <w:ind w:left="100" w:right="20"/>
        <w:jc w:val="both"/>
        <w:rPr>
          <w:rFonts w:ascii="Arial" w:eastAsia="Book Antiqua" w:hAnsi="Arial" w:cs="Arial"/>
        </w:rPr>
      </w:pPr>
      <w:r>
        <w:rPr>
          <w:rFonts w:ascii="Arial" w:eastAsia="Book Antiqua" w:hAnsi="Arial" w:cs="Arial"/>
        </w:rPr>
        <w:t xml:space="preserve">In caso di passaggio ad altra amministrazione si </w:t>
      </w:r>
      <w:proofErr w:type="gramStart"/>
      <w:r>
        <w:rPr>
          <w:rFonts w:ascii="Arial" w:eastAsia="Book Antiqua" w:hAnsi="Arial" w:cs="Arial"/>
        </w:rPr>
        <w:t>impegna  a</w:t>
      </w:r>
      <w:proofErr w:type="gramEnd"/>
      <w:r>
        <w:rPr>
          <w:rFonts w:ascii="Arial" w:eastAsia="Book Antiqua" w:hAnsi="Arial" w:cs="Arial"/>
        </w:rPr>
        <w:t xml:space="preserve"> consegnare autorizzazione allo svolgimento dell’incarico.</w:t>
      </w:r>
    </w:p>
    <w:p w14:paraId="7285E541" w14:textId="51C2C107" w:rsidR="00655199" w:rsidRPr="00655199" w:rsidRDefault="00655199" w:rsidP="001332F4">
      <w:pPr>
        <w:spacing w:line="234" w:lineRule="auto"/>
        <w:ind w:left="100" w:right="20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La presente dichiarazione è resa ai sensi e per gli effetti dell’art. 20 del </w:t>
      </w:r>
      <w:proofErr w:type="spellStart"/>
      <w:r w:rsidRPr="00655199">
        <w:rPr>
          <w:rFonts w:ascii="Arial" w:eastAsia="Book Antiqua" w:hAnsi="Arial" w:cs="Arial"/>
        </w:rPr>
        <w:t>D.Lgs.</w:t>
      </w:r>
      <w:proofErr w:type="spellEnd"/>
      <w:r w:rsidRPr="00655199">
        <w:rPr>
          <w:rFonts w:ascii="Arial" w:eastAsia="Book Antiqua" w:hAnsi="Arial" w:cs="Arial"/>
        </w:rPr>
        <w:t xml:space="preserve"> 8 aprile 2013, n. 39 e dell'art. 53, comma 14, del D. Lgs. 165/2001. Il sottoscritto si impegna, altresì, a comunicare tempestivamente eventuali variazioni del contenuto della presente dichiarazione e a rendere nel caso, una nuova dichiarazione sostitutiva.</w:t>
      </w:r>
    </w:p>
    <w:p w14:paraId="15B8ED78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727ADBF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</w:p>
    <w:p w14:paraId="6E56C9C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1288F3ED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B0289F7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</w:p>
    <w:p w14:paraId="1B738B6B" w14:textId="77777777" w:rsidR="00C103EA" w:rsidRPr="0098511D" w:rsidRDefault="00C103EA" w:rsidP="00C103EA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sectPr w:rsidR="00C103EA" w:rsidRPr="0098511D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 w16cid:durableId="1031032170">
    <w:abstractNumId w:val="18"/>
  </w:num>
  <w:num w:numId="2" w16cid:durableId="305357534">
    <w:abstractNumId w:val="13"/>
  </w:num>
  <w:num w:numId="3" w16cid:durableId="1141389160">
    <w:abstractNumId w:val="14"/>
  </w:num>
  <w:num w:numId="4" w16cid:durableId="2104717363">
    <w:abstractNumId w:val="4"/>
  </w:num>
  <w:num w:numId="5" w16cid:durableId="1071972845">
    <w:abstractNumId w:val="12"/>
  </w:num>
  <w:num w:numId="6" w16cid:durableId="1980960600">
    <w:abstractNumId w:val="0"/>
  </w:num>
  <w:num w:numId="7" w16cid:durableId="958141427">
    <w:abstractNumId w:val="7"/>
  </w:num>
  <w:num w:numId="8" w16cid:durableId="1249774803">
    <w:abstractNumId w:val="3"/>
  </w:num>
  <w:num w:numId="9" w16cid:durableId="1901597937">
    <w:abstractNumId w:val="17"/>
  </w:num>
  <w:num w:numId="10" w16cid:durableId="969481945">
    <w:abstractNumId w:val="5"/>
  </w:num>
  <w:num w:numId="11" w16cid:durableId="954409989">
    <w:abstractNumId w:val="9"/>
  </w:num>
  <w:num w:numId="12" w16cid:durableId="1356425650">
    <w:abstractNumId w:val="2"/>
  </w:num>
  <w:num w:numId="13" w16cid:durableId="1603797885">
    <w:abstractNumId w:val="1"/>
  </w:num>
  <w:num w:numId="14" w16cid:durableId="1215503387">
    <w:abstractNumId w:val="19"/>
  </w:num>
  <w:num w:numId="15" w16cid:durableId="777025577">
    <w:abstractNumId w:val="6"/>
  </w:num>
  <w:num w:numId="16" w16cid:durableId="375204763">
    <w:abstractNumId w:val="11"/>
  </w:num>
  <w:num w:numId="17" w16cid:durableId="185291188">
    <w:abstractNumId w:val="10"/>
  </w:num>
  <w:num w:numId="18" w16cid:durableId="1813987527">
    <w:abstractNumId w:val="16"/>
  </w:num>
  <w:num w:numId="19" w16cid:durableId="2015180576">
    <w:abstractNumId w:val="15"/>
  </w:num>
  <w:num w:numId="20" w16cid:durableId="407045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199"/>
    <w:rsid w:val="00031642"/>
    <w:rsid w:val="000E4368"/>
    <w:rsid w:val="00112FE3"/>
    <w:rsid w:val="001332F4"/>
    <w:rsid w:val="00181D07"/>
    <w:rsid w:val="00201DED"/>
    <w:rsid w:val="00237224"/>
    <w:rsid w:val="00352DF9"/>
    <w:rsid w:val="0041656D"/>
    <w:rsid w:val="004B5CC5"/>
    <w:rsid w:val="00655199"/>
    <w:rsid w:val="00661C2B"/>
    <w:rsid w:val="00720D18"/>
    <w:rsid w:val="0080179A"/>
    <w:rsid w:val="008263A0"/>
    <w:rsid w:val="00874836"/>
    <w:rsid w:val="0098324E"/>
    <w:rsid w:val="00B21F7F"/>
    <w:rsid w:val="00B2211A"/>
    <w:rsid w:val="00C103EA"/>
    <w:rsid w:val="00C27567"/>
    <w:rsid w:val="00C50C9F"/>
    <w:rsid w:val="00D01896"/>
    <w:rsid w:val="00D06B2F"/>
    <w:rsid w:val="00DD5CC3"/>
    <w:rsid w:val="00EE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EC14"/>
  <w15:docId w15:val="{F1D0EABC-B7BF-4EC2-9CD8-81FD2CDA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C103EA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attivazione licenze</cp:lastModifiedBy>
  <cp:revision>11</cp:revision>
  <dcterms:created xsi:type="dcterms:W3CDTF">2023-05-04T18:40:00Z</dcterms:created>
  <dcterms:modified xsi:type="dcterms:W3CDTF">2023-11-03T09:49:00Z</dcterms:modified>
</cp:coreProperties>
</file>