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FB7488" w:rsidRDefault="00A979D6">
      <w:pPr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TRACCIA D’ESAME</w:t>
      </w:r>
    </w:p>
    <w:p w14:paraId="00000002" w14:textId="77777777" w:rsidR="00FB7488" w:rsidRDefault="00A979D6">
      <w:pPr>
        <w:ind w:left="1843" w:hanging="1843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TIPOLOGIA</w:t>
      </w:r>
      <w:r>
        <w:rPr>
          <w:rFonts w:ascii="Arial" w:eastAsia="Arial" w:hAnsi="Arial" w:cs="Arial"/>
          <w:sz w:val="24"/>
          <w:szCs w:val="24"/>
        </w:rPr>
        <w:t xml:space="preserve">: </w:t>
      </w:r>
      <w:r>
        <w:rPr>
          <w:rFonts w:ascii="Arial" w:eastAsia="Arial" w:hAnsi="Arial" w:cs="Arial"/>
          <w:b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 - Redigere un report o iconografia sulla base dell’analisi di documenti, tabelle e dati</w:t>
      </w:r>
    </w:p>
    <w:p w14:paraId="00000003" w14:textId="77777777" w:rsidR="00FB7488" w:rsidRDefault="00A979D6">
      <w:pPr>
        <w:ind w:left="2410" w:hanging="2410"/>
        <w:jc w:val="both"/>
        <w:rPr>
          <w:rFonts w:ascii="Arial" w:eastAsia="Arial" w:hAnsi="Arial" w:cs="Arial"/>
          <w:sz w:val="24"/>
          <w:szCs w:val="24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sz w:val="24"/>
          <w:szCs w:val="24"/>
        </w:rPr>
        <w:t>NUCLEI TEMATICI</w:t>
      </w:r>
      <w:r>
        <w:rPr>
          <w:rFonts w:ascii="Arial" w:eastAsia="Arial" w:hAnsi="Arial" w:cs="Arial"/>
          <w:sz w:val="24"/>
          <w:szCs w:val="24"/>
        </w:rPr>
        <w:t xml:space="preserve">: </w:t>
      </w:r>
      <w:r>
        <w:rPr>
          <w:rFonts w:ascii="Arial" w:eastAsia="Arial" w:hAnsi="Arial" w:cs="Arial"/>
          <w:b/>
          <w:sz w:val="24"/>
          <w:szCs w:val="24"/>
        </w:rPr>
        <w:t>1)</w:t>
      </w:r>
      <w:r>
        <w:rPr>
          <w:rFonts w:ascii="Arial" w:eastAsia="Arial" w:hAnsi="Arial" w:cs="Arial"/>
          <w:sz w:val="24"/>
          <w:szCs w:val="24"/>
        </w:rPr>
        <w:t xml:space="preserve"> analisi delle forme e dei modi della comunicazione aziendale finalizzata alla valorizzazione dell’immagine e della reputazione dell’azienda anche mediante l’utilizzo di sistemi di comunicazione integrata; </w:t>
      </w:r>
    </w:p>
    <w:p w14:paraId="00000004" w14:textId="77777777" w:rsidR="00FB7488" w:rsidRDefault="00A979D6">
      <w:pPr>
        <w:ind w:left="2410"/>
        <w:jc w:val="both"/>
        <w:rPr>
          <w:rFonts w:ascii="Arial" w:eastAsia="Arial" w:hAnsi="Arial" w:cs="Arial"/>
          <w:sz w:val="24"/>
          <w:szCs w:val="24"/>
        </w:rPr>
      </w:pPr>
      <w:bookmarkStart w:id="1" w:name="_heading=h.qgpkw63xaos9" w:colFirst="0" w:colLast="0"/>
      <w:bookmarkEnd w:id="1"/>
      <w:r>
        <w:rPr>
          <w:rFonts w:ascii="Arial" w:eastAsia="Arial" w:hAnsi="Arial" w:cs="Arial"/>
          <w:b/>
          <w:sz w:val="24"/>
          <w:szCs w:val="24"/>
        </w:rPr>
        <w:t>3)</w:t>
      </w:r>
      <w:r>
        <w:rPr>
          <w:rFonts w:ascii="Arial" w:eastAsia="Arial" w:hAnsi="Arial" w:cs="Arial"/>
          <w:sz w:val="24"/>
          <w:szCs w:val="24"/>
        </w:rPr>
        <w:t xml:space="preserve"> analisi e produzione di documenti coerenti con</w:t>
      </w:r>
      <w:r>
        <w:rPr>
          <w:rFonts w:ascii="Arial" w:eastAsia="Arial" w:hAnsi="Arial" w:cs="Arial"/>
          <w:sz w:val="24"/>
          <w:szCs w:val="24"/>
        </w:rPr>
        <w:t xml:space="preserve"> la tipologia aziendale e la funzione correlata al profilo professionale.</w:t>
      </w:r>
    </w:p>
    <w:p w14:paraId="00000005" w14:textId="77777777" w:rsidR="00FB7488" w:rsidRDefault="00FB7488">
      <w:pPr>
        <w:spacing w:line="480" w:lineRule="auto"/>
        <w:jc w:val="both"/>
        <w:rPr>
          <w:rFonts w:ascii="Arial" w:eastAsia="Arial" w:hAnsi="Arial" w:cs="Arial"/>
          <w:sz w:val="24"/>
          <w:szCs w:val="24"/>
        </w:rPr>
      </w:pPr>
    </w:p>
    <w:p w14:paraId="00000006" w14:textId="77777777" w:rsidR="00FB7488" w:rsidRDefault="00A979D6">
      <w:pPr>
        <w:spacing w:line="36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La Agrimek S.p.A. è una delle più importanti aziende che opera nel settore meccanico della produzione di mezzi agricoli sin dal 1996, costituita per intuito imprenditoriale dal sig.</w:t>
      </w:r>
      <w:r>
        <w:rPr>
          <w:rFonts w:ascii="Arial" w:eastAsia="Arial" w:hAnsi="Arial" w:cs="Arial"/>
          <w:sz w:val="24"/>
          <w:szCs w:val="24"/>
        </w:rPr>
        <w:t xml:space="preserve"> Di Marzio per la commercializzazione dapprima e produzione poi di macchine agricole a cui si aggiungono servizi di manutenzione e riparazione. Oggi l’azienda occupa un ruolo di notevole rilevanza su tutto il territorio nazionale con ambiziosi progetti di </w:t>
      </w:r>
      <w:r>
        <w:rPr>
          <w:rFonts w:ascii="Arial" w:eastAsia="Arial" w:hAnsi="Arial" w:cs="Arial"/>
          <w:sz w:val="24"/>
          <w:szCs w:val="24"/>
        </w:rPr>
        <w:t>espansione geografica.</w:t>
      </w:r>
    </w:p>
    <w:p w14:paraId="00000007" w14:textId="0D0CEAC6" w:rsidR="00FB7488" w:rsidRDefault="00A979D6">
      <w:pPr>
        <w:spacing w:line="36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Il candidato sulla base ed analisi dei documenti forniti rediga una relazione destinata ai soci dell’azienda Agrimek S.p.a. per soste</w:t>
      </w:r>
      <w:bookmarkStart w:id="2" w:name="_GoBack"/>
      <w:bookmarkEnd w:id="2"/>
      <w:r>
        <w:rPr>
          <w:rFonts w:ascii="Arial" w:eastAsia="Arial" w:hAnsi="Arial" w:cs="Arial"/>
          <w:sz w:val="24"/>
          <w:szCs w:val="24"/>
        </w:rPr>
        <w:t>nere le scelte aziendali.</w:t>
      </w:r>
    </w:p>
    <w:p w14:paraId="00000008" w14:textId="77777777" w:rsidR="00FB7488" w:rsidRDefault="00A979D6">
      <w:pPr>
        <w:spacing w:line="36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Si elencano i documenti allegati:</w:t>
      </w:r>
    </w:p>
    <w:p w14:paraId="00000009" w14:textId="77777777" w:rsidR="00FB7488" w:rsidRDefault="00A979D6">
      <w:pPr>
        <w:numPr>
          <w:ilvl w:val="0"/>
          <w:numId w:val="1"/>
        </w:numPr>
        <w:spacing w:after="0" w:line="36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Stato Patrimoniale e Conto Economico civilistico Agrimek S.p.a.</w:t>
      </w:r>
    </w:p>
    <w:p w14:paraId="0000000A" w14:textId="77777777" w:rsidR="00FB7488" w:rsidRDefault="00A979D6">
      <w:pPr>
        <w:numPr>
          <w:ilvl w:val="0"/>
          <w:numId w:val="1"/>
        </w:numPr>
        <w:spacing w:after="0" w:line="36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Stato Patri</w:t>
      </w:r>
      <w:r>
        <w:rPr>
          <w:rFonts w:ascii="Arial" w:eastAsia="Arial" w:hAnsi="Arial" w:cs="Arial"/>
          <w:sz w:val="24"/>
          <w:szCs w:val="24"/>
        </w:rPr>
        <w:t>moniale e Conto Economico civilistico Maccanogri S.p.a.</w:t>
      </w:r>
    </w:p>
    <w:p w14:paraId="0000000B" w14:textId="77777777" w:rsidR="00FB7488" w:rsidRDefault="00A979D6">
      <w:pPr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inserire documenti della collega</w:t>
      </w:r>
    </w:p>
    <w:p w14:paraId="0000000C" w14:textId="77777777" w:rsidR="00FB7488" w:rsidRDefault="00A979D6">
      <w:pPr>
        <w:spacing w:line="36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</w:t>
      </w:r>
    </w:p>
    <w:sectPr w:rsidR="00FB7488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546A0B"/>
    <w:multiLevelType w:val="multilevel"/>
    <w:tmpl w:val="FAAE9C6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488"/>
    <w:rsid w:val="00A979D6"/>
    <w:rsid w:val="00FB7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99551"/>
  <w15:docId w15:val="{34DF8FBA-9957-471E-884A-432DF193A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gQktOKDCQoeK+VpWSiaZKwAppeg==">AMUW2mVl4sZyj8ltM6B4ZSJcNb51c8IIUWFWOMy2OX/9CFBjoL2CYl39SEqHar4Kz+6yX29nNB4aOvckd3BfDqj0ee/i23g76rN2zaUN36PDP/jsb+LV8o4GW13JLVjPNvjYl0XVcAcaoO1j3ZcTC/ta4uL+QTrUcQ==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giovanni spagnuolo</dc:creator>
  <cp:lastModifiedBy>giovanni spagnuolo</cp:lastModifiedBy>
  <cp:revision>2</cp:revision>
  <dcterms:created xsi:type="dcterms:W3CDTF">2023-05-14T11:49:00Z</dcterms:created>
  <dcterms:modified xsi:type="dcterms:W3CDTF">2023-05-18T13:27:00Z</dcterms:modified>
</cp:coreProperties>
</file>