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482B4F01" wp14:editId="4082C6D5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0B93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FB7413" w:rsidRDefault="0081490F" w:rsidP="006F54B2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3743FB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proofErr w:type="spellStart"/>
      <w:r>
        <w:rPr>
          <w:rFonts w:ascii="Times New Roman"/>
          <w:spacing w:val="-1"/>
          <w:sz w:val="18"/>
        </w:rPr>
        <w:t>Codice</w:t>
      </w:r>
      <w:proofErr w:type="spellEnd"/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Univoco</w:t>
      </w:r>
      <w:proofErr w:type="spell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8B0B93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8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9" w:history="1">
        <w:r w:rsidR="00433491"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7D1CD1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546B5" w:rsidRPr="00F546B5" w:rsidRDefault="00F546B5" w:rsidP="00F546B5">
      <w:pP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</w:pPr>
      <w:proofErr w:type="spellStart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All</w:t>
      </w:r>
      <w:proofErr w:type="spellEnd"/>
      <w:r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. 2</w:t>
      </w:r>
      <w:r w:rsidRPr="00F546B5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 xml:space="preserve"> – </w:t>
      </w:r>
      <w:r w:rsidRPr="005E1B77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Tabella valutazione dei titoli avviso Referente alla valutazione</w:t>
      </w:r>
      <w:r w:rsidRPr="00F546B5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 xml:space="preserve"> </w:t>
      </w:r>
      <w:r w:rsidRPr="00F546B5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 xml:space="preserve"> </w:t>
      </w:r>
    </w:p>
    <w:p w:rsidR="00F546B5" w:rsidRPr="00F546B5" w:rsidRDefault="00F546B5" w:rsidP="00F546B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546B5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 xml:space="preserve">Alla Dirigente Scolastica </w:t>
      </w:r>
    </w:p>
    <w:p w:rsidR="00F546B5" w:rsidRPr="00F546B5" w:rsidRDefault="00F546B5" w:rsidP="00F546B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F546B5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dell’I.I.S. “Paolo BOSELLI”</w:t>
      </w:r>
    </w:p>
    <w:p w:rsidR="00F546B5" w:rsidRPr="00F546B5" w:rsidRDefault="00F546B5" w:rsidP="00F546B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  <w:lang w:val="it-IT" w:eastAsia="it-IT"/>
        </w:rPr>
      </w:pPr>
    </w:p>
    <w:p w:rsidR="00F546B5" w:rsidRDefault="00F546B5" w:rsidP="00F546B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  <w:lang w:val="it-IT" w:eastAsia="it-IT"/>
        </w:rPr>
      </w:pPr>
      <w:r w:rsidRPr="00F546B5"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  <w:lang w:val="it-IT" w:eastAsia="it-IT"/>
        </w:rPr>
        <w:t xml:space="preserve">Tabella valutazione dei titoli avviso Referente alla valutazione </w:t>
      </w:r>
    </w:p>
    <w:p w:rsidR="00F546B5" w:rsidRPr="00F546B5" w:rsidRDefault="00F546B5" w:rsidP="00F546B5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u w:val="single"/>
          <w:lang w:val="it-IT" w:eastAsia="it-IT"/>
        </w:rPr>
      </w:pPr>
      <w:r w:rsidRPr="00F546B5">
        <w:rPr>
          <w:rFonts w:ascii="Times New Roman" w:eastAsia="Times New Roman" w:hAnsi="Times New Roman" w:cs="Times New Roman"/>
          <w:b/>
          <w:position w:val="-1"/>
          <w:sz w:val="20"/>
          <w:szCs w:val="20"/>
          <w:u w:val="single"/>
          <w:lang w:val="it-IT" w:eastAsia="it-IT"/>
        </w:rPr>
        <w:t xml:space="preserve">P.O.N. - F.S.E. “Apprendimento e Socialità” Annualità 2021/22 </w:t>
      </w:r>
    </w:p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bookmarkStart w:id="0" w:name="_GoBack"/>
      <w:bookmarkEnd w:id="0"/>
    </w:p>
    <w:tbl>
      <w:tblPr>
        <w:tblW w:w="10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4104"/>
        <w:gridCol w:w="4104"/>
      </w:tblGrid>
      <w:tr w:rsidR="005E1B77" w:rsidRPr="005E1B77" w:rsidTr="00834F3C">
        <w:trPr>
          <w:trHeight w:val="887"/>
        </w:trPr>
        <w:tc>
          <w:tcPr>
            <w:tcW w:w="1989" w:type="dxa"/>
          </w:tcPr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5E1B7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val="it-IT" w:eastAsia="it-IT"/>
              </w:rPr>
              <w:t>Competenze obbligatorie</w:t>
            </w:r>
          </w:p>
        </w:tc>
        <w:tc>
          <w:tcPr>
            <w:tcW w:w="4104" w:type="dxa"/>
          </w:tcPr>
          <w:p w:rsidR="005E1B77" w:rsidRPr="005E1B77" w:rsidRDefault="005E1B77" w:rsidP="005E1B77">
            <w:pPr>
              <w:pStyle w:val="Paragrafoelenco"/>
              <w:widowControl/>
              <w:numPr>
                <w:ilvl w:val="0"/>
                <w:numId w:val="12"/>
              </w:numPr>
              <w:suppressAutoHyphens/>
              <w:spacing w:line="1" w:lineRule="atLeast"/>
              <w:ind w:left="311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Competenze nel campo della raccolta ed elaborazione dati con tecnologia informatica</w:t>
            </w:r>
          </w:p>
          <w:p w:rsidR="005E1B77" w:rsidRPr="005E1B77" w:rsidRDefault="005E1B77" w:rsidP="005E1B77">
            <w:pPr>
              <w:pStyle w:val="Paragrafoelenco"/>
              <w:widowControl/>
              <w:numPr>
                <w:ilvl w:val="0"/>
                <w:numId w:val="12"/>
              </w:numPr>
              <w:suppressAutoHyphens/>
              <w:spacing w:line="1" w:lineRule="atLeast"/>
              <w:ind w:left="311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Competenze nell’uso di Internet</w:t>
            </w:r>
          </w:p>
          <w:p w:rsidR="005E1B77" w:rsidRPr="005E1B77" w:rsidRDefault="005E1B77" w:rsidP="005E1B77">
            <w:pPr>
              <w:pStyle w:val="Paragrafoelenco"/>
              <w:widowControl/>
              <w:numPr>
                <w:ilvl w:val="0"/>
                <w:numId w:val="12"/>
              </w:numPr>
              <w:suppressAutoHyphens/>
              <w:spacing w:line="1" w:lineRule="atLeast"/>
              <w:ind w:left="311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Competenze attinenti al percorso richiesto</w:t>
            </w:r>
          </w:p>
          <w:p w:rsidR="005E1B77" w:rsidRPr="005E1B77" w:rsidRDefault="005E1B77" w:rsidP="005E1B77">
            <w:pPr>
              <w:pStyle w:val="Paragrafoelenco"/>
              <w:widowControl/>
              <w:numPr>
                <w:ilvl w:val="0"/>
                <w:numId w:val="12"/>
              </w:numPr>
              <w:suppressAutoHyphens/>
              <w:spacing w:line="1" w:lineRule="atLeast"/>
              <w:ind w:left="311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Conoscenza della piattaforma Indire - GPU</w:t>
            </w:r>
          </w:p>
        </w:tc>
        <w:tc>
          <w:tcPr>
            <w:tcW w:w="4104" w:type="dxa"/>
          </w:tcPr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</w:p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proofErr w:type="gramStart"/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(  </w:t>
            </w:r>
            <w:proofErr w:type="gramEnd"/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  ) SI</w:t>
            </w:r>
          </w:p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</w:p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(    )  NO</w:t>
            </w:r>
          </w:p>
        </w:tc>
      </w:tr>
    </w:tbl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</w:pPr>
    </w:p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</w:pPr>
    </w:p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</w:pPr>
      <w:r w:rsidRPr="005E1B77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  <w:t>Tabella 1 -Titoli di Studio e qualificazione professionale</w:t>
      </w:r>
    </w:p>
    <w:p w:rsidR="005E1B77" w:rsidRPr="005E1B77" w:rsidRDefault="005E1B77" w:rsidP="005E1B77">
      <w:pPr>
        <w:widowControl/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zh-CN" w:bidi="hi-IN"/>
        </w:rPr>
      </w:pPr>
      <w:r w:rsidRPr="005E1B77">
        <w:rPr>
          <w:rFonts w:ascii="Times New Roman" w:eastAsia="Times New Roman" w:hAnsi="Times New Roman" w:cs="Times New Roman"/>
          <w:sz w:val="20"/>
          <w:szCs w:val="20"/>
          <w:lang w:val="it-IT" w:eastAsia="zh-CN" w:bidi="hi-IN"/>
        </w:rPr>
        <w:t>N.B. per le voci da A1 ad A6 viene valutato solo il titolo superiore.</w:t>
      </w:r>
    </w:p>
    <w:p w:rsidR="005E1B77" w:rsidRPr="005E1B77" w:rsidRDefault="005E1B77" w:rsidP="005E1B77">
      <w:pPr>
        <w:widowControl/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zh-CN" w:bidi="hi-IN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5770"/>
        <w:gridCol w:w="1513"/>
        <w:gridCol w:w="1621"/>
      </w:tblGrid>
      <w:tr w:rsidR="005E1B77" w:rsidRPr="005E1B77" w:rsidTr="005E1B77">
        <w:trPr>
          <w:trHeight w:val="530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spacing w:line="1" w:lineRule="atLeast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  <w:t xml:space="preserve">A. </w:t>
            </w:r>
            <w:r w:rsidRPr="005E1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  <w:t>TITOLI DI STUDIO</w:t>
            </w:r>
          </w:p>
          <w:p w:rsidR="005E1B77" w:rsidRPr="005E1B77" w:rsidRDefault="005E1B77" w:rsidP="005E1B77">
            <w:pPr>
              <w:widowControl/>
              <w:suppressAutoHyphens/>
              <w:autoSpaceDN w:val="0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Punteggio indicato dal candidato</w:t>
            </w:r>
          </w:p>
          <w:p w:rsidR="005E1B77" w:rsidRPr="005E1B77" w:rsidRDefault="005E1B77" w:rsidP="005E1B77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(Indicare le </w:t>
            </w:r>
            <w:proofErr w:type="spellStart"/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pag</w:t>
            </w:r>
            <w:proofErr w:type="spellEnd"/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 del curricolo dove trovare il titolo)</w:t>
            </w:r>
          </w:p>
        </w:tc>
        <w:tc>
          <w:tcPr>
            <w:tcW w:w="1621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Punteggio indicato dal</w:t>
            </w: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la</w:t>
            </w: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 DS/Commissione</w:t>
            </w:r>
          </w:p>
        </w:tc>
      </w:tr>
      <w:tr w:rsidR="005E1B77" w:rsidRPr="005E1B77" w:rsidTr="005E1B77">
        <w:trPr>
          <w:trHeight w:val="530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  <w:t>A1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Per diploma di laurea (minimo quadriennale) con voto 110 e lode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21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</w:tr>
      <w:tr w:rsidR="005E1B77" w:rsidRPr="005E1B77" w:rsidTr="005E1B77">
        <w:trPr>
          <w:trHeight w:val="530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  <w:t>A2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Per diploma di laurea (minimo quadriennale) con voto 110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21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</w:tr>
      <w:tr w:rsidR="005E1B77" w:rsidRPr="005E1B77" w:rsidTr="005E1B77">
        <w:trPr>
          <w:trHeight w:val="530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  <w:t>A3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Per diploma di laurea (minimo quadriennale) con voto da 101 a 109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21" w:type="dxa"/>
          </w:tcPr>
          <w:p w:rsidR="005E1B77" w:rsidRPr="005E1B77" w:rsidRDefault="005E1B77" w:rsidP="005E1B7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1B77" w:rsidRPr="005E1B77" w:rsidTr="005E1B77">
        <w:trPr>
          <w:trHeight w:val="530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  <w:t>A4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Per diploma di laurea (minimo quadriennale) con voto fino a 100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21" w:type="dxa"/>
          </w:tcPr>
          <w:p w:rsidR="005E1B77" w:rsidRPr="005E1B77" w:rsidRDefault="005E1B77" w:rsidP="005E1B7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1B77" w:rsidRPr="005E1B77" w:rsidTr="005E1B77">
        <w:trPr>
          <w:trHeight w:val="530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  <w:t>A5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Laurea triennale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21" w:type="dxa"/>
          </w:tcPr>
          <w:p w:rsidR="005E1B77" w:rsidRPr="005E1B77" w:rsidRDefault="005E1B77" w:rsidP="005E1B7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1B77" w:rsidRPr="005E1B77" w:rsidTr="005E1B77">
        <w:trPr>
          <w:trHeight w:val="530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  <w:t>A6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 xml:space="preserve">Diploma di scuola secondaria superiore (se aggiuntivo rispetto al diploma di istruzione che ha dato accesso alla laurea) 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21" w:type="dxa"/>
          </w:tcPr>
          <w:p w:rsidR="005E1B77" w:rsidRPr="005E1B77" w:rsidRDefault="005E1B77" w:rsidP="005E1B7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1B77" w:rsidRPr="005E1B77" w:rsidTr="005E1B77">
        <w:trPr>
          <w:trHeight w:val="530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  <w:t>A7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 w:right="9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Ulteriore Laurea/dottorato di ricerca/Assegno di ricerca/Master(1 punto per esperienza)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spacing w:before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21" w:type="dxa"/>
          </w:tcPr>
          <w:p w:rsidR="005E1B77" w:rsidRPr="005E1B77" w:rsidRDefault="005E1B77" w:rsidP="005E1B7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1B77" w:rsidRPr="005E1B77" w:rsidTr="005E1B77">
        <w:trPr>
          <w:trHeight w:val="530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  <w:t>A8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 w:right="10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Corso di perfezionamento inerente il profilo per cui si candida (1 punto per esperienza)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spacing w:before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21" w:type="dxa"/>
          </w:tcPr>
          <w:p w:rsidR="005E1B77" w:rsidRPr="005E1B77" w:rsidRDefault="005E1B77" w:rsidP="005E1B7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1B77" w:rsidRPr="005E1B77" w:rsidTr="005E1B77">
        <w:trPr>
          <w:trHeight w:val="530"/>
        </w:trPr>
        <w:tc>
          <w:tcPr>
            <w:tcW w:w="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  <w:lastRenderedPageBreak/>
              <w:t>A9</w:t>
            </w:r>
          </w:p>
        </w:tc>
        <w:tc>
          <w:tcPr>
            <w:tcW w:w="5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 xml:space="preserve">Certificazioni (informatica, linguistica, </w:t>
            </w:r>
            <w:proofErr w:type="spellStart"/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etc</w:t>
            </w:r>
            <w:proofErr w:type="spellEnd"/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) (0,50 punti per esperienza)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spacing w:before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21" w:type="dxa"/>
          </w:tcPr>
          <w:p w:rsidR="005E1B77" w:rsidRPr="005E1B77" w:rsidRDefault="005E1B77" w:rsidP="005E1B77">
            <w:pPr>
              <w:widowControl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E1B77" w:rsidRPr="005E1B77" w:rsidRDefault="005E1B77" w:rsidP="005E1B77">
      <w:pPr>
        <w:widowControl/>
        <w:suppressAutoHyphens/>
        <w:autoSpaceDN w:val="0"/>
        <w:spacing w:before="72"/>
        <w:ind w:left="720" w:hanging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it-IT" w:eastAsia="zh-CN" w:bidi="hi-IN"/>
        </w:rPr>
      </w:pPr>
    </w:p>
    <w:p w:rsidR="005E1B77" w:rsidRPr="005E1B77" w:rsidRDefault="005E1B77" w:rsidP="005E1B77">
      <w:pPr>
        <w:widowControl/>
        <w:suppressAutoHyphens/>
        <w:autoSpaceDN w:val="0"/>
        <w:spacing w:before="72"/>
        <w:ind w:left="7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it-IT" w:eastAsia="zh-CN" w:bidi="hi-I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5825"/>
        <w:gridCol w:w="1465"/>
        <w:gridCol w:w="1609"/>
      </w:tblGrid>
      <w:tr w:rsidR="005E1B77" w:rsidRPr="005E1B77" w:rsidTr="005E1B77">
        <w:trPr>
          <w:trHeight w:val="547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5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spacing w:before="72" w:line="1" w:lineRule="atLeast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  <w:t xml:space="preserve">B. </w:t>
            </w:r>
            <w:r w:rsidRPr="005E1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  <w:t>ESPERIENZE PROFESSIONALI</w:t>
            </w:r>
          </w:p>
          <w:p w:rsidR="005E1B77" w:rsidRPr="005E1B77" w:rsidRDefault="005E1B77" w:rsidP="005E1B77">
            <w:pPr>
              <w:widowControl/>
              <w:suppressAutoHyphens/>
              <w:autoSpaceDN w:val="0"/>
              <w:ind w:left="95" w:right="9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Punteggio indicato dal candidato</w:t>
            </w:r>
          </w:p>
          <w:p w:rsidR="005E1B77" w:rsidRPr="005E1B77" w:rsidRDefault="005E1B77" w:rsidP="005E1B77">
            <w:pPr>
              <w:widowControl/>
              <w:suppressAutoHyphens/>
              <w:autoSpaceDN w:val="0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(Indicare le </w:t>
            </w:r>
            <w:proofErr w:type="spellStart"/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pag</w:t>
            </w:r>
            <w:proofErr w:type="spellEnd"/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 del curricolo dove trovare il titolo)</w:t>
            </w:r>
          </w:p>
        </w:tc>
        <w:tc>
          <w:tcPr>
            <w:tcW w:w="1609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Punteggio indicato dalla </w:t>
            </w: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DS/Commissione</w:t>
            </w:r>
          </w:p>
        </w:tc>
      </w:tr>
      <w:tr w:rsidR="005E1B77" w:rsidRPr="005E1B77" w:rsidTr="005E1B77">
        <w:trPr>
          <w:trHeight w:val="547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B1</w:t>
            </w:r>
          </w:p>
        </w:tc>
        <w:tc>
          <w:tcPr>
            <w:tcW w:w="5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5" w:right="99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 xml:space="preserve">Per  </w:t>
            </w:r>
            <w:r w:rsidRPr="005E1B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it-IT" w:eastAsia="zh-CN" w:bidi="hi-IN"/>
              </w:rPr>
              <w:t xml:space="preserve">ogni  anno  di  insegnamento  </w:t>
            </w: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scolastico   presso  Istituzioni Educative Statali di secondo grado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09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</w:tr>
      <w:tr w:rsidR="005E1B77" w:rsidRPr="005E1B77" w:rsidTr="005E1B77">
        <w:trPr>
          <w:trHeight w:val="547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B2</w:t>
            </w:r>
          </w:p>
        </w:tc>
        <w:tc>
          <w:tcPr>
            <w:tcW w:w="5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5" w:right="97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 xml:space="preserve">Per </w:t>
            </w:r>
            <w:r w:rsidRPr="005E1B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it-IT" w:eastAsia="zh-CN" w:bidi="hi-IN"/>
              </w:rPr>
              <w:t xml:space="preserve">ogni anno di insegnamento </w:t>
            </w: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scolastico  presso il nostro Istituto (IIS BOSELLI)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09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</w:tr>
      <w:tr w:rsidR="005E1B77" w:rsidRPr="005E1B77" w:rsidTr="005E1B77">
        <w:trPr>
          <w:trHeight w:val="822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B3</w:t>
            </w:r>
          </w:p>
        </w:tc>
        <w:tc>
          <w:tcPr>
            <w:tcW w:w="5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5" w:right="98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  <w:t xml:space="preserve">Esperienze documentate </w:t>
            </w: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di attività di valutatore e/o coordinamento (funzione strumentale, collaborazione con il Dirigente Scolastico, referente di progetti POF - PTOF - POR – PON - IFTS - CIPE)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-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09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-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</w:tr>
      <w:tr w:rsidR="005E1B77" w:rsidRPr="005E1B77" w:rsidTr="005E1B77">
        <w:trPr>
          <w:trHeight w:val="1064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B4</w:t>
            </w:r>
          </w:p>
        </w:tc>
        <w:tc>
          <w:tcPr>
            <w:tcW w:w="5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78" w:right="93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  <w:t xml:space="preserve">Esperienze documentate </w:t>
            </w: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di progettazione e/o gestione relativa ad interventi finanziati con l’FSE e il FESR (progettazione – esecuzione – coordinamento – disseminazione – rendicontazione – collaudo –   ecc.) con enti pubblici e privati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09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</w:tr>
      <w:tr w:rsidR="005E1B77" w:rsidRPr="005E1B77" w:rsidTr="005E1B77">
        <w:trPr>
          <w:trHeight w:val="639"/>
        </w:trPr>
        <w:tc>
          <w:tcPr>
            <w:tcW w:w="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B5</w:t>
            </w:r>
          </w:p>
        </w:tc>
        <w:tc>
          <w:tcPr>
            <w:tcW w:w="5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87" w:right="97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  <w:t xml:space="preserve">Esperienze documentate </w:t>
            </w: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di facilitatore/valutatore in progetti promossi da enti pubblici e privati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609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9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</w:tr>
    </w:tbl>
    <w:p w:rsidR="005E1B77" w:rsidRPr="005E1B77" w:rsidRDefault="005E1B77" w:rsidP="005E1B77">
      <w:pPr>
        <w:widowControl/>
        <w:suppressAutoHyphens/>
        <w:autoSpaceDN w:val="0"/>
        <w:textAlignment w:val="baseline"/>
        <w:rPr>
          <w:rFonts w:ascii="Times New Roman" w:eastAsia="Times New Roman" w:hAnsi="Times New Roman" w:cs="Times New Roman"/>
          <w:sz w:val="20"/>
          <w:szCs w:val="20"/>
          <w:lang w:val="it-IT" w:eastAsia="zh-CN" w:bidi="hi-IN"/>
        </w:rPr>
      </w:pPr>
      <w:r w:rsidRPr="005E1B77">
        <w:rPr>
          <w:rFonts w:ascii="Times New Roman" w:eastAsia="Times New Roman" w:hAnsi="Times New Roman" w:cs="Times New Roman"/>
          <w:sz w:val="20"/>
          <w:szCs w:val="20"/>
          <w:lang w:val="it-IT" w:eastAsia="zh-CN" w:bidi="hi-IN"/>
        </w:rPr>
        <w:br/>
      </w:r>
    </w:p>
    <w:p w:rsidR="005E1B77" w:rsidRPr="005E1B77" w:rsidRDefault="005E1B77" w:rsidP="005E1B77">
      <w:pPr>
        <w:widowControl/>
        <w:suppressAutoHyphens/>
        <w:autoSpaceDN w:val="0"/>
        <w:spacing w:before="72"/>
        <w:ind w:left="72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it-IT" w:eastAsia="zh-CN" w:bidi="hi-IN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812"/>
        <w:gridCol w:w="1559"/>
        <w:gridCol w:w="1559"/>
      </w:tblGrid>
      <w:tr w:rsidR="005E1B77" w:rsidRPr="005E1B77" w:rsidTr="005E1B77">
        <w:trPr>
          <w:trHeight w:val="497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spacing w:before="72" w:line="1" w:lineRule="atLeast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  <w:t xml:space="preserve">C. </w:t>
            </w:r>
            <w:r w:rsidRPr="005E1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zh-CN" w:bidi="hi-IN"/>
              </w:rPr>
              <w:t>TITOLI /FORMAZIONE afferenti la tipologia di intervento</w:t>
            </w:r>
          </w:p>
          <w:p w:rsidR="005E1B77" w:rsidRPr="005E1B77" w:rsidRDefault="005E1B77" w:rsidP="005E1B77">
            <w:pPr>
              <w:widowControl/>
              <w:suppressAutoHyphens/>
              <w:autoSpaceDN w:val="0"/>
              <w:ind w:left="97" w:right="10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Punteggio indicato dal candidato</w:t>
            </w:r>
          </w:p>
          <w:p w:rsidR="005E1B77" w:rsidRPr="005E1B77" w:rsidRDefault="005E1B77" w:rsidP="005E1B77">
            <w:pPr>
              <w:widowControl/>
              <w:suppressAutoHyphens/>
              <w:autoSpaceDN w:val="0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(Indicare le </w:t>
            </w:r>
            <w:proofErr w:type="spellStart"/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pag</w:t>
            </w:r>
            <w:proofErr w:type="spellEnd"/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 del curricolo dove trovare il titolo)</w:t>
            </w:r>
          </w:p>
        </w:tc>
        <w:tc>
          <w:tcPr>
            <w:tcW w:w="1559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Punteggio indicato dal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>la</w:t>
            </w:r>
            <w:r w:rsidRPr="005E1B77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  <w:t xml:space="preserve"> DS/Commissione</w:t>
            </w:r>
          </w:p>
        </w:tc>
      </w:tr>
      <w:tr w:rsidR="005E1B77" w:rsidRPr="005E1B77" w:rsidTr="005E1B77">
        <w:trPr>
          <w:trHeight w:val="497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C1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 w:right="10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Possesso   di   titoli   specifici/corsi   di   formazione   afferenti   la   tipologia dell’intervento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10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559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10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</w:tr>
      <w:tr w:rsidR="005E1B77" w:rsidRPr="005E1B77" w:rsidTr="005E1B77">
        <w:trPr>
          <w:trHeight w:val="497"/>
        </w:trPr>
        <w:tc>
          <w:tcPr>
            <w:tcW w:w="5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C2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left="9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  <w:r w:rsidRPr="005E1B7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  <w:t>Partecipazione ad attività di formazione attinenti le tematiche del P.N.S.D.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10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559" w:type="dxa"/>
          </w:tcPr>
          <w:p w:rsidR="005E1B77" w:rsidRPr="005E1B77" w:rsidRDefault="005E1B77" w:rsidP="005E1B77">
            <w:pPr>
              <w:widowControl/>
              <w:suppressAutoHyphens/>
              <w:autoSpaceDN w:val="0"/>
              <w:ind w:right="102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 w:bidi="hi-IN"/>
              </w:rPr>
            </w:pPr>
          </w:p>
        </w:tc>
      </w:tr>
    </w:tbl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1"/>
        <w:gridCol w:w="1504"/>
        <w:gridCol w:w="1615"/>
      </w:tblGrid>
      <w:tr w:rsidR="005E1B77" w:rsidRPr="005E1B77" w:rsidTr="00834F3C">
        <w:trPr>
          <w:trHeight w:val="319"/>
        </w:trPr>
        <w:tc>
          <w:tcPr>
            <w:tcW w:w="6371" w:type="dxa"/>
          </w:tcPr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  <w:r w:rsidRPr="005E1B77">
              <w:rPr>
                <w:rFonts w:ascii="Times New Roman" w:eastAsia="Times New Roman" w:hAnsi="Times New Roman" w:cs="Times New Roman"/>
                <w:b/>
                <w:position w:val="-1"/>
                <w:sz w:val="20"/>
                <w:szCs w:val="20"/>
                <w:lang w:val="it-IT" w:eastAsia="it-IT"/>
              </w:rPr>
              <w:t xml:space="preserve">Totale Complessivo </w:t>
            </w:r>
          </w:p>
        </w:tc>
        <w:tc>
          <w:tcPr>
            <w:tcW w:w="1504" w:type="dxa"/>
          </w:tcPr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</w:p>
        </w:tc>
        <w:tc>
          <w:tcPr>
            <w:tcW w:w="1615" w:type="dxa"/>
          </w:tcPr>
          <w:p w:rsidR="005E1B77" w:rsidRPr="005E1B77" w:rsidRDefault="005E1B77" w:rsidP="005E1B77">
            <w:pPr>
              <w:widowControl/>
              <w:suppressAutoHyphens/>
              <w:spacing w:line="1" w:lineRule="atLeast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it-IT" w:eastAsia="it-IT"/>
              </w:rPr>
            </w:pPr>
          </w:p>
        </w:tc>
      </w:tr>
    </w:tbl>
    <w:p w:rsidR="005E1B77" w:rsidRDefault="005E1B77" w:rsidP="005E1B77">
      <w:pPr>
        <w:widowControl/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5E1B77" w:rsidRPr="005E1B77" w:rsidRDefault="005E1B77" w:rsidP="005E1B77">
      <w:pPr>
        <w:widowControl/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  <w:r w:rsidRPr="005E1B77"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  <w:t>DATA____________________________________                            FIRMA_________________________________</w:t>
      </w:r>
    </w:p>
    <w:p w:rsidR="005E1B77" w:rsidRPr="005E1B77" w:rsidRDefault="005E1B77" w:rsidP="005E1B77">
      <w:pPr>
        <w:widowControl/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80"/>
          <w:position w:val="-1"/>
          <w:sz w:val="20"/>
          <w:szCs w:val="20"/>
          <w:lang w:val="it-IT" w:eastAsia="it-IT"/>
        </w:rPr>
      </w:pPr>
    </w:p>
    <w:p w:rsidR="005E1B77" w:rsidRPr="005E1B77" w:rsidRDefault="005E1B77" w:rsidP="005E1B77">
      <w:pPr>
        <w:widowControl/>
        <w:suppressAutoHyphens/>
        <w:spacing w:before="65" w:after="200" w:line="276" w:lineRule="auto"/>
        <w:ind w:leftChars="-1" w:right="422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0"/>
          <w:szCs w:val="20"/>
          <w:lang w:val="it-IT" w:eastAsia="it-IT"/>
        </w:rPr>
      </w:pPr>
    </w:p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it-IT" w:eastAsia="it-IT"/>
        </w:rPr>
      </w:pPr>
    </w:p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it-IT" w:eastAsia="it-IT"/>
        </w:rPr>
      </w:pPr>
    </w:p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it-IT" w:eastAsia="it-IT"/>
        </w:rPr>
      </w:pPr>
    </w:p>
    <w:p w:rsidR="005E1B77" w:rsidRPr="005E1B77" w:rsidRDefault="005E1B77" w:rsidP="005E1B77">
      <w:pPr>
        <w:widowControl/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0"/>
          <w:szCs w:val="20"/>
          <w:lang w:val="it-IT" w:eastAsia="it-IT"/>
        </w:rPr>
      </w:pPr>
    </w:p>
    <w:p w:rsidR="00406574" w:rsidRPr="00406574" w:rsidRDefault="00406574" w:rsidP="00406574">
      <w:pPr>
        <w:pStyle w:val="Corpotesto"/>
        <w:ind w:left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</w:t>
      </w:r>
    </w:p>
    <w:p w:rsidR="00FC02F7" w:rsidRDefault="00406574" w:rsidP="00406574">
      <w:pPr>
        <w:pStyle w:val="Corpotesto"/>
        <w:ind w:left="0"/>
        <w:rPr>
          <w:bCs/>
        </w:rPr>
      </w:pPr>
      <w:r>
        <w:rPr>
          <w:bCs/>
        </w:rPr>
        <w:t xml:space="preserve"> </w:t>
      </w:r>
    </w:p>
    <w:sectPr w:rsidR="00FC02F7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4D58"/>
    <w:multiLevelType w:val="multilevel"/>
    <w:tmpl w:val="D8F49A56"/>
    <w:styleLink w:val="WWNum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EF22D1"/>
    <w:multiLevelType w:val="multilevel"/>
    <w:tmpl w:val="E8E2C8B0"/>
    <w:styleLink w:val="WWNum2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61D2A"/>
    <w:multiLevelType w:val="hybridMultilevel"/>
    <w:tmpl w:val="FFFA9DB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9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3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86953"/>
    <w:rsid w:val="000B2556"/>
    <w:rsid w:val="001B3080"/>
    <w:rsid w:val="00226572"/>
    <w:rsid w:val="002F7A4D"/>
    <w:rsid w:val="00312AE0"/>
    <w:rsid w:val="00337A23"/>
    <w:rsid w:val="003743FB"/>
    <w:rsid w:val="003765E3"/>
    <w:rsid w:val="00406574"/>
    <w:rsid w:val="00433491"/>
    <w:rsid w:val="004C1A71"/>
    <w:rsid w:val="0052192A"/>
    <w:rsid w:val="005E1B77"/>
    <w:rsid w:val="0063114D"/>
    <w:rsid w:val="006F54B2"/>
    <w:rsid w:val="0075231E"/>
    <w:rsid w:val="007873CF"/>
    <w:rsid w:val="007C6098"/>
    <w:rsid w:val="007D1CD1"/>
    <w:rsid w:val="0081490F"/>
    <w:rsid w:val="0085705E"/>
    <w:rsid w:val="008B0B93"/>
    <w:rsid w:val="00942885"/>
    <w:rsid w:val="00A173A4"/>
    <w:rsid w:val="00A17E30"/>
    <w:rsid w:val="00CB609A"/>
    <w:rsid w:val="00CF698F"/>
    <w:rsid w:val="00CF7B50"/>
    <w:rsid w:val="00D30FCC"/>
    <w:rsid w:val="00D86E84"/>
    <w:rsid w:val="00D879AE"/>
    <w:rsid w:val="00E84D59"/>
    <w:rsid w:val="00E97CF6"/>
    <w:rsid w:val="00F546B5"/>
    <w:rsid w:val="00F614AE"/>
    <w:rsid w:val="00FB7413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BDB2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numbering" w:customStyle="1" w:styleId="WWNum2">
    <w:name w:val="WWNum2"/>
    <w:basedOn w:val="Nessunelenco"/>
    <w:rsid w:val="005E1B77"/>
    <w:pPr>
      <w:numPr>
        <w:numId w:val="8"/>
      </w:numPr>
    </w:pPr>
  </w:style>
  <w:style w:type="numbering" w:customStyle="1" w:styleId="WWNum4">
    <w:name w:val="WWNum4"/>
    <w:basedOn w:val="Nessunelenco"/>
    <w:rsid w:val="005E1B7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17</vt:i4>
      </vt:variant>
    </vt:vector>
  </HeadingPairs>
  <TitlesOfParts>
    <vt:vector size="18" baseType="lpstr">
      <vt:lpstr/>
      <vt:lpstr>All. 2 Tabella valutazione dei titoli avviso Referente alla valutazione - IIS Pa</vt:lpstr>
      <vt:lpstr/>
      <vt:lpstr/>
      <vt:lpstr/>
      <vt:lpstr/>
      <vt:lpstr>Tabella 1 -Titoli di Studio e qualificazione professionale</vt:lpstr>
      <vt:lpstr/>
      <vt:lpstr/>
      <vt:lpstr/>
      <vt:lpstr/>
      <vt:lpstr>DATA____________________________________                            FIRMA_______</vt:lpstr>
      <vt:lpstr/>
      <vt:lpstr/>
      <vt:lpstr/>
      <vt:lpstr/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Paolo Astuti</cp:lastModifiedBy>
  <cp:revision>3</cp:revision>
  <dcterms:created xsi:type="dcterms:W3CDTF">2022-05-23T12:17:00Z</dcterms:created>
  <dcterms:modified xsi:type="dcterms:W3CDTF">2022-05-23T12:20:00Z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