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E570E" w14:textId="77777777" w:rsidR="00D144A2" w:rsidRDefault="00D144A2">
      <w:pPr>
        <w:spacing w:after="0"/>
      </w:pPr>
    </w:p>
    <w:p w14:paraId="12EEAD19" w14:textId="77777777" w:rsidR="00312178" w:rsidRDefault="00312178">
      <w:pPr>
        <w:spacing w:after="43"/>
      </w:pPr>
    </w:p>
    <w:p w14:paraId="6973590B" w14:textId="77777777" w:rsidR="00312178" w:rsidRDefault="00A21AF4">
      <w:pPr>
        <w:spacing w:after="0"/>
        <w:ind w:left="7"/>
      </w:pPr>
      <w:r>
        <w:rPr>
          <w:rFonts w:ascii="Times New Roman" w:eastAsia="Times New Roman" w:hAnsi="Times New Roman" w:cs="Times New Roman"/>
          <w:i/>
        </w:rPr>
        <w:t xml:space="preserve">Raccomandata A.R. o per via telematica per coloro che abbiano consentito </w:t>
      </w:r>
    </w:p>
    <w:p w14:paraId="092BE759" w14:textId="77777777" w:rsidR="00312178" w:rsidRDefault="00A21AF4">
      <w:pPr>
        <w:spacing w:after="0"/>
        <w:ind w:left="570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456E778" w14:textId="1B38A206" w:rsidR="00312178" w:rsidRDefault="00A21AF4">
      <w:pPr>
        <w:spacing w:after="0"/>
        <w:ind w:right="304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 Sig</w:t>
      </w:r>
      <w:r w:rsidR="00F868E0">
        <w:rPr>
          <w:rFonts w:ascii="Times New Roman" w:eastAsia="Times New Roman" w:hAnsi="Times New Roman" w:cs="Times New Roman"/>
          <w:sz w:val="24"/>
        </w:rPr>
        <w:t xml:space="preserve"> /</w:t>
      </w:r>
      <w:r>
        <w:rPr>
          <w:rFonts w:ascii="Times New Roman" w:eastAsia="Times New Roman" w:hAnsi="Times New Roman" w:cs="Times New Roman"/>
          <w:sz w:val="24"/>
        </w:rPr>
        <w:t xml:space="preserve"> Alla Ditta </w:t>
      </w:r>
    </w:p>
    <w:p w14:paraId="028172D3" w14:textId="78ED2CE1" w:rsidR="00F868E0" w:rsidRDefault="00F868E0">
      <w:pPr>
        <w:spacing w:after="0"/>
        <w:ind w:right="304"/>
        <w:jc w:val="right"/>
      </w:pPr>
      <w:r>
        <w:rPr>
          <w:rFonts w:ascii="Times New Roman" w:eastAsia="Times New Roman" w:hAnsi="Times New Roman" w:cs="Times New Roman"/>
          <w:sz w:val="24"/>
        </w:rPr>
        <w:t>________________</w:t>
      </w:r>
    </w:p>
    <w:p w14:paraId="44FAD1E4" w14:textId="77777777" w:rsidR="00312178" w:rsidRDefault="00A21AF4">
      <w:pPr>
        <w:spacing w:after="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552F5DC" w14:textId="77777777" w:rsidR="00312178" w:rsidRDefault="00A21AF4">
      <w:pPr>
        <w:spacing w:after="2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55BB503" w14:textId="42FA84DF" w:rsidR="00312178" w:rsidRDefault="00312178">
      <w:pPr>
        <w:spacing w:after="0"/>
      </w:pPr>
    </w:p>
    <w:p w14:paraId="0A3C174C" w14:textId="77777777" w:rsidR="00312178" w:rsidRDefault="00A21AF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E5684F8" w14:textId="77777777" w:rsidR="00312178" w:rsidRDefault="00A21AF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837E714" w14:textId="77777777" w:rsidR="00312178" w:rsidRDefault="00A21AF4">
      <w:pPr>
        <w:spacing w:after="0" w:line="224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Oggetto</w:t>
      </w:r>
      <w:r>
        <w:rPr>
          <w:rFonts w:ascii="Times New Roman" w:eastAsia="Times New Roman" w:hAnsi="Times New Roman" w:cs="Times New Roman"/>
          <w:sz w:val="24"/>
        </w:rPr>
        <w:t>: Richiesta di accesso generalizzato - Comunicazione ai soggetti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controinteressati ai sensi dell’art. 23 del vigente regolamento sull’accesso civico ad atti e documenti (art. 5, c. 5, D.Lgs. n. </w:t>
      </w:r>
    </w:p>
    <w:p w14:paraId="33A89A98" w14:textId="77777777" w:rsidR="00312178" w:rsidRDefault="00A21AF4">
      <w:pPr>
        <w:spacing w:after="0"/>
        <w:ind w:left="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33/2013) </w:t>
      </w:r>
    </w:p>
    <w:p w14:paraId="663F9920" w14:textId="77777777" w:rsidR="00312178" w:rsidRDefault="00A21AF4">
      <w:pPr>
        <w:spacing w:after="4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0E24DA6" w14:textId="77777777" w:rsidR="00312178" w:rsidRDefault="00A21AF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4C997CB" w14:textId="77777777" w:rsidR="00312178" w:rsidRDefault="00A21AF4">
      <w:pPr>
        <w:spacing w:after="0"/>
        <w:ind w:left="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Si trasmette l’allegata copia della richiesta di accesso generalizzato del sig.___________________ </w:t>
      </w:r>
    </w:p>
    <w:p w14:paraId="74D13350" w14:textId="77777777" w:rsidR="00312178" w:rsidRDefault="00A21AF4" w:rsidP="00D144A2">
      <w:pPr>
        <w:tabs>
          <w:tab w:val="center" w:pos="5033"/>
          <w:tab w:val="center" w:pos="6060"/>
          <w:tab w:val="right" w:pos="9650"/>
        </w:tabs>
        <w:spacing w:after="95"/>
        <w:ind w:left="-8"/>
      </w:pPr>
      <w:r>
        <w:rPr>
          <w:rFonts w:ascii="Times New Roman" w:eastAsia="Times New Roman" w:hAnsi="Times New Roman" w:cs="Times New Roman"/>
          <w:sz w:val="24"/>
        </w:rPr>
        <w:t xml:space="preserve"> __________________________pervenuta a quest</w:t>
      </w:r>
      <w:r w:rsidR="00D144A2">
        <w:rPr>
          <w:rFonts w:ascii="Times New Roman" w:eastAsia="Times New Roman" w:hAnsi="Times New Roman" w:cs="Times New Roman"/>
          <w:sz w:val="24"/>
        </w:rPr>
        <w:t xml:space="preserve">a istituzione scolastica in </w:t>
      </w:r>
      <w:r>
        <w:rPr>
          <w:rFonts w:ascii="Times New Roman" w:eastAsia="Times New Roman" w:hAnsi="Times New Roman" w:cs="Times New Roman"/>
          <w:sz w:val="24"/>
        </w:rPr>
        <w:t>data_____________________, prot. ________________, per la quale Lei/la spett. Società da Lei rappresentata è stata individuata quale soggetto controinteressato ai sensi delle vigenti disposizioni (</w:t>
      </w:r>
      <w:r>
        <w:rPr>
          <w:rFonts w:ascii="Times New Roman" w:eastAsia="Times New Roman" w:hAnsi="Times New Roman" w:cs="Times New Roman"/>
          <w:sz w:val="17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). </w:t>
      </w:r>
    </w:p>
    <w:p w14:paraId="18AA8BE9" w14:textId="77777777" w:rsidR="00312178" w:rsidRDefault="00A21AF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1C62942" w14:textId="77777777" w:rsidR="00312178" w:rsidRDefault="00A21AF4">
      <w:pPr>
        <w:spacing w:after="33"/>
        <w:ind w:left="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Entro dieci giorni dalla ricezione della comunicazione, la S.V., quale soggetto controinteressato, potrà presentare una motivata opposizione, anche per via telematica, alla richiesta di accesso trasmessa, indirizzandola al Servizio scrivente. </w:t>
      </w:r>
    </w:p>
    <w:p w14:paraId="0A29AAFD" w14:textId="77777777" w:rsidR="00312178" w:rsidRDefault="00A21AF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B914F7F" w14:textId="77777777" w:rsidR="00312178" w:rsidRDefault="00A21AF4">
      <w:pPr>
        <w:spacing w:after="0"/>
        <w:ind w:left="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Si fa presente che decorso tale termine senza che alcuna opposizione venga prodotta, l’Amministrazione provvederà comunque sulla richiesta di accesso. </w:t>
      </w:r>
    </w:p>
    <w:p w14:paraId="10A3C60F" w14:textId="77777777" w:rsidR="00312178" w:rsidRDefault="00A21AF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5F1D7EE" w14:textId="77777777" w:rsidR="00D144A2" w:rsidRDefault="00D144A2">
      <w:pPr>
        <w:spacing w:after="0"/>
      </w:pPr>
    </w:p>
    <w:p w14:paraId="59F5C54A" w14:textId="77777777" w:rsidR="00312178" w:rsidRDefault="00A21AF4">
      <w:pPr>
        <w:spacing w:after="0"/>
        <w:ind w:left="443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Il Dirigente/Responsabile del procedimento </w:t>
      </w:r>
    </w:p>
    <w:p w14:paraId="449E7D3A" w14:textId="77777777" w:rsidR="00312178" w:rsidRDefault="00A21AF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F36EFA4" w14:textId="77777777" w:rsidR="00312178" w:rsidRDefault="00A21AF4">
      <w:pPr>
        <w:spacing w:after="0"/>
        <w:ind w:left="445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 </w:t>
      </w:r>
    </w:p>
    <w:p w14:paraId="49942AB0" w14:textId="77777777" w:rsidR="00312178" w:rsidRDefault="00A21AF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436800C" w14:textId="77777777" w:rsidR="00312178" w:rsidRDefault="00A21AF4" w:rsidP="00D144A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49DB2B98" w14:textId="77777777" w:rsidR="00312178" w:rsidRDefault="00A21AF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8243AE2" w14:textId="77777777" w:rsidR="00312178" w:rsidRDefault="00A21AF4">
      <w:pPr>
        <w:spacing w:after="0"/>
        <w:ind w:left="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Allegato: Richiesta prot. _____ </w:t>
      </w:r>
    </w:p>
    <w:p w14:paraId="20F3FA0C" w14:textId="77777777" w:rsidR="00312178" w:rsidRDefault="00A21AF4">
      <w:pPr>
        <w:spacing w:after="4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ACC6145" w14:textId="77777777" w:rsidR="00312178" w:rsidRDefault="00A21AF4">
      <w:pPr>
        <w:spacing w:after="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DBC75C6" w14:textId="77777777" w:rsidR="00312178" w:rsidRDefault="00A21AF4">
      <w:pPr>
        <w:spacing w:after="0"/>
        <w:ind w:left="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______________________________________________________________ </w:t>
      </w:r>
    </w:p>
    <w:p w14:paraId="61FF015F" w14:textId="77777777" w:rsidR="00312178" w:rsidRDefault="00A21AF4">
      <w:pPr>
        <w:spacing w:after="50"/>
        <w:ind w:left="2" w:hanging="10"/>
      </w:pPr>
      <w:r>
        <w:rPr>
          <w:rFonts w:ascii="Times New Roman" w:eastAsia="Times New Roman" w:hAnsi="Times New Roman" w:cs="Times New Roman"/>
          <w:b/>
          <w:sz w:val="18"/>
        </w:rPr>
        <w:t>(</w:t>
      </w:r>
      <w:r>
        <w:rPr>
          <w:rFonts w:ascii="Times New Roman" w:eastAsia="Times New Roman" w:hAnsi="Times New Roman" w:cs="Times New Roman"/>
          <w:sz w:val="18"/>
        </w:rPr>
        <w:t>1</w:t>
      </w:r>
      <w:r>
        <w:rPr>
          <w:rFonts w:ascii="Times New Roman" w:eastAsia="Times New Roman" w:hAnsi="Times New Roman" w:cs="Times New Roman"/>
          <w:b/>
          <w:sz w:val="18"/>
        </w:rPr>
        <w:t xml:space="preserve">) </w:t>
      </w:r>
      <w:r>
        <w:rPr>
          <w:rFonts w:ascii="Times New Roman" w:eastAsia="Times New Roman" w:hAnsi="Times New Roman" w:cs="Times New Roman"/>
          <w:sz w:val="18"/>
        </w:rPr>
        <w:t>I soggetti controinteressati, sono esclusivamente le persone fisiche e giuridiche portatrici dei seguenti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interessi privati di cui all’art. 5-bis, c. 2, D.Lgs. n. 33/2013: </w:t>
      </w:r>
    </w:p>
    <w:p w14:paraId="0EE48E8E" w14:textId="77777777" w:rsidR="00312178" w:rsidRDefault="00A21AF4">
      <w:pPr>
        <w:numPr>
          <w:ilvl w:val="0"/>
          <w:numId w:val="1"/>
        </w:numPr>
        <w:spacing w:after="3"/>
        <w:ind w:hanging="266"/>
      </w:pPr>
      <w:r>
        <w:rPr>
          <w:rFonts w:ascii="Times New Roman" w:eastAsia="Times New Roman" w:hAnsi="Times New Roman" w:cs="Times New Roman"/>
          <w:sz w:val="18"/>
        </w:rPr>
        <w:t xml:space="preserve">protezione dei dati personali, in conformità al D.Lgs. n. 196/2003; </w:t>
      </w:r>
    </w:p>
    <w:p w14:paraId="713D866B" w14:textId="77777777" w:rsidR="00312178" w:rsidRDefault="00A21AF4">
      <w:pPr>
        <w:numPr>
          <w:ilvl w:val="0"/>
          <w:numId w:val="1"/>
        </w:numPr>
        <w:spacing w:after="112"/>
        <w:ind w:hanging="266"/>
      </w:pPr>
      <w:r>
        <w:rPr>
          <w:rFonts w:ascii="Times New Roman" w:eastAsia="Times New Roman" w:hAnsi="Times New Roman" w:cs="Times New Roman"/>
          <w:sz w:val="18"/>
        </w:rPr>
        <w:t xml:space="preserve">libertà e segretezza della corrispondenza intesa in senso lato ex art. 15 Costituzione; </w:t>
      </w:r>
    </w:p>
    <w:p w14:paraId="605AB6D9" w14:textId="77777777" w:rsidR="00312178" w:rsidRDefault="00A21AF4">
      <w:pPr>
        <w:numPr>
          <w:ilvl w:val="0"/>
          <w:numId w:val="1"/>
        </w:numPr>
        <w:spacing w:after="3"/>
        <w:ind w:hanging="266"/>
      </w:pPr>
      <w:r>
        <w:rPr>
          <w:rFonts w:ascii="Times New Roman" w:eastAsia="Times New Roman" w:hAnsi="Times New Roman" w:cs="Times New Roman"/>
          <w:sz w:val="18"/>
        </w:rPr>
        <w:t xml:space="preserve">interessi economici e commerciali, ivi compresi la proprietà intellettuale, il diritto d’autore e i segreti commerciali. </w:t>
      </w:r>
    </w:p>
    <w:sectPr w:rsidR="00312178">
      <w:headerReference w:type="default" r:id="rId7"/>
      <w:pgSz w:w="11900" w:h="16840"/>
      <w:pgMar w:top="1440" w:right="1117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E66E0" w14:textId="77777777" w:rsidR="00B473AD" w:rsidRDefault="00B473AD" w:rsidP="00D144A2">
      <w:pPr>
        <w:spacing w:after="0" w:line="240" w:lineRule="auto"/>
      </w:pPr>
      <w:r>
        <w:separator/>
      </w:r>
    </w:p>
  </w:endnote>
  <w:endnote w:type="continuationSeparator" w:id="0">
    <w:p w14:paraId="52DAC88A" w14:textId="77777777" w:rsidR="00B473AD" w:rsidRDefault="00B473AD" w:rsidP="00D14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CBD50" w14:textId="77777777" w:rsidR="00B473AD" w:rsidRDefault="00B473AD" w:rsidP="00D144A2">
      <w:pPr>
        <w:spacing w:after="0" w:line="240" w:lineRule="auto"/>
      </w:pPr>
      <w:r>
        <w:separator/>
      </w:r>
    </w:p>
  </w:footnote>
  <w:footnote w:type="continuationSeparator" w:id="0">
    <w:p w14:paraId="1A59C338" w14:textId="77777777" w:rsidR="00B473AD" w:rsidRDefault="00B473AD" w:rsidP="00D14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A9B88" w14:textId="77777777" w:rsidR="00D144A2" w:rsidRDefault="00D144A2">
    <w:pPr>
      <w:pStyle w:val="Intestazione"/>
      <w:rPr>
        <w:rFonts w:ascii="Times New Roman" w:eastAsia="Times New Roman" w:hAnsi="Times New Roman" w:cs="Times New Roman"/>
        <w:b/>
        <w:sz w:val="24"/>
      </w:rPr>
    </w:pPr>
    <w:r>
      <w:rPr>
        <w:rFonts w:ascii="Times New Roman" w:eastAsia="Times New Roman" w:hAnsi="Times New Roman" w:cs="Times New Roman"/>
        <w:b/>
        <w:sz w:val="24"/>
      </w:rPr>
      <w:t>Modulo di notifica controinteressati accesso civico</w:t>
    </w:r>
  </w:p>
  <w:p w14:paraId="504D5F9C" w14:textId="77777777" w:rsidR="00D144A2" w:rsidRDefault="00D144A2">
    <w:pPr>
      <w:pStyle w:val="Intestazione"/>
    </w:pPr>
    <w:r>
      <w:rPr>
        <w:rFonts w:ascii="Times New Roman" w:eastAsia="Times New Roman" w:hAnsi="Times New Roman" w:cs="Times New Roman"/>
        <w:b/>
        <w:sz w:val="24"/>
      </w:rPr>
      <w:t>_______________________________________________________________________________</w:t>
    </w:r>
  </w:p>
  <w:p w14:paraId="4359CE25" w14:textId="77777777" w:rsidR="00D144A2" w:rsidRDefault="00D144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45CDD"/>
    <w:multiLevelType w:val="hybridMultilevel"/>
    <w:tmpl w:val="90547C36"/>
    <w:lvl w:ilvl="0" w:tplc="88C0D8EC">
      <w:start w:val="1"/>
      <w:numFmt w:val="lowerLetter"/>
      <w:lvlText w:val="%1)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45A34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62669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0D2B0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FB827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06CC9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DAE6F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BA030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BCCF4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94944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178"/>
    <w:rsid w:val="00312178"/>
    <w:rsid w:val="00A21AF4"/>
    <w:rsid w:val="00B473AD"/>
    <w:rsid w:val="00D144A2"/>
    <w:rsid w:val="00F8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7F91"/>
  <w15:docId w15:val="{88987AE9-E5B5-447D-BA20-4CF9FCD9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14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44A2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D14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44A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C1 Modulo notifica controinteressato accesso generalizzato</dc:title>
  <dc:subject/>
  <dc:creator>rprusso</dc:creator>
  <cp:keywords/>
  <cp:lastModifiedBy>Antonio Vargiu</cp:lastModifiedBy>
  <cp:revision>3</cp:revision>
  <dcterms:created xsi:type="dcterms:W3CDTF">2020-10-13T07:56:00Z</dcterms:created>
  <dcterms:modified xsi:type="dcterms:W3CDTF">2023-06-21T14:23:00Z</dcterms:modified>
</cp:coreProperties>
</file>